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08" w:rsidRDefault="00B64167" w:rsidP="00637A08">
      <w:pPr>
        <w:jc w:val="center"/>
        <w:rPr>
          <w:rFonts w:ascii="Times New Roman" w:hAnsi="Times New Roman"/>
          <w:b/>
          <w:sz w:val="30"/>
          <w:lang w:val="nl-NL"/>
        </w:rPr>
      </w:pPr>
      <w:bookmarkStart w:id="0" w:name="_GoBack"/>
      <w:r w:rsidRPr="00226707">
        <w:rPr>
          <w:rFonts w:ascii="Times New Roman" w:hAnsi="Times New Roman"/>
          <w:b/>
          <w:sz w:val="30"/>
          <w:u w:val="single"/>
          <w:lang w:val="nl-NL"/>
        </w:rPr>
        <w:t>CHỦ ĐỀ</w:t>
      </w:r>
      <w:r>
        <w:rPr>
          <w:rFonts w:ascii="Times New Roman" w:hAnsi="Times New Roman"/>
          <w:b/>
          <w:sz w:val="30"/>
          <w:lang w:val="nl-NL"/>
        </w:rPr>
        <w:t>: HOÀN THÀNH THỐNG NHẤT ĐẤT NƯỚC VỀ MẶT NHÀ NƯỚC (1975 – 1976) VÀ QUÁ TRÌNH ĐẤT NƯỚC ĐỔI MỚI ĐI LÊN CNXH (1986 – 2000)</w:t>
      </w:r>
      <w:r w:rsidR="00637A08">
        <w:rPr>
          <w:rFonts w:ascii="Times New Roman" w:hAnsi="Times New Roman"/>
          <w:b/>
          <w:sz w:val="30"/>
          <w:lang w:val="nl-NL"/>
        </w:rPr>
        <w:t xml:space="preserve"> (Tiết 3)</w:t>
      </w:r>
    </w:p>
    <w:p w:rsidR="00B64167" w:rsidRDefault="00637A08" w:rsidP="004C3359">
      <w:pPr>
        <w:jc w:val="center"/>
        <w:rPr>
          <w:rFonts w:ascii="Times New Roman" w:hAnsi="Times New Roman"/>
          <w:b/>
          <w:sz w:val="30"/>
          <w:lang w:val="nl-NL"/>
        </w:rPr>
      </w:pPr>
      <w:r>
        <w:rPr>
          <w:rFonts w:ascii="Times New Roman" w:hAnsi="Times New Roman"/>
          <w:b/>
          <w:sz w:val="30"/>
          <w:lang w:val="nl-NL"/>
        </w:rPr>
        <w:t>(Bài 26 - tiết 2</w:t>
      </w:r>
      <w:r w:rsidR="00B64167">
        <w:rPr>
          <w:rFonts w:ascii="Times New Roman" w:hAnsi="Times New Roman"/>
          <w:b/>
          <w:sz w:val="30"/>
          <w:lang w:val="nl-NL"/>
        </w:rPr>
        <w:t>)</w:t>
      </w:r>
    </w:p>
    <w:bookmarkEnd w:id="0"/>
    <w:p w:rsidR="00637A08" w:rsidRDefault="00637A08" w:rsidP="004C3359">
      <w:pPr>
        <w:jc w:val="center"/>
        <w:rPr>
          <w:rFonts w:ascii="Times New Roman" w:hAnsi="Times New Roman"/>
          <w:b/>
          <w:sz w:val="30"/>
          <w:lang w:val="nl-NL"/>
        </w:rPr>
      </w:pPr>
    </w:p>
    <w:p w:rsidR="00637A08" w:rsidRDefault="00637A08" w:rsidP="00637A08">
      <w:pPr>
        <w:rPr>
          <w:rFonts w:ascii="Times New Roman" w:hAnsi="Times New Roman"/>
          <w:b/>
          <w:sz w:val="30"/>
          <w:lang w:val="nl-NL"/>
        </w:rPr>
      </w:pPr>
      <w:r>
        <w:rPr>
          <w:rFonts w:ascii="Times New Roman" w:hAnsi="Times New Roman"/>
          <w:b/>
          <w:sz w:val="30"/>
          <w:lang w:val="nl-NL"/>
        </w:rPr>
        <w:t>*</w:t>
      </w:r>
      <w:r w:rsidRPr="00637A08">
        <w:rPr>
          <w:rFonts w:ascii="Times New Roman" w:hAnsi="Times New Roman"/>
          <w:b/>
          <w:sz w:val="30"/>
          <w:lang w:val="nl-NL"/>
        </w:rPr>
        <w:t>Ki</w:t>
      </w:r>
      <w:r w:rsidRPr="00637A08">
        <w:rPr>
          <w:rFonts w:ascii="Times New Roman" w:hAnsi="Times New Roman" w:cs="Arial"/>
          <w:b/>
          <w:sz w:val="30"/>
          <w:lang w:val="nl-NL"/>
        </w:rPr>
        <w:t>ế</w:t>
      </w:r>
      <w:r w:rsidRPr="00637A08">
        <w:rPr>
          <w:rFonts w:ascii="Times New Roman" w:hAnsi="Times New Roman"/>
          <w:b/>
          <w:sz w:val="30"/>
          <w:lang w:val="nl-NL"/>
        </w:rPr>
        <w:t>n th</w:t>
      </w:r>
      <w:r w:rsidRPr="00637A08">
        <w:rPr>
          <w:rFonts w:ascii="Times New Roman" w:hAnsi="Times New Roman" w:cs="Arial"/>
          <w:b/>
          <w:sz w:val="30"/>
          <w:lang w:val="nl-NL"/>
        </w:rPr>
        <w:t>ứ</w:t>
      </w:r>
      <w:r w:rsidRPr="00637A08">
        <w:rPr>
          <w:rFonts w:ascii="Times New Roman" w:hAnsi="Times New Roman"/>
          <w:b/>
          <w:sz w:val="30"/>
          <w:lang w:val="nl-NL"/>
        </w:rPr>
        <w:t>c c</w:t>
      </w:r>
      <w:r w:rsidRPr="00637A08">
        <w:rPr>
          <w:rFonts w:ascii="Times New Roman" w:hAnsi="Times New Roman" w:cs="Arial"/>
          <w:b/>
          <w:sz w:val="30"/>
          <w:lang w:val="nl-NL"/>
        </w:rPr>
        <w:t>ầ</w:t>
      </w:r>
      <w:r w:rsidRPr="00637A08">
        <w:rPr>
          <w:rFonts w:ascii="Times New Roman" w:hAnsi="Times New Roman"/>
          <w:b/>
          <w:sz w:val="30"/>
          <w:lang w:val="nl-NL"/>
        </w:rPr>
        <w:t xml:space="preserve">n </w:t>
      </w:r>
      <w:r w:rsidRPr="00637A08">
        <w:rPr>
          <w:rFonts w:ascii="Times New Roman" w:hAnsi="Times New Roman" w:cs="Arial"/>
          <w:b/>
          <w:sz w:val="30"/>
          <w:lang w:val="nl-NL"/>
        </w:rPr>
        <w:t>đạ</w:t>
      </w:r>
      <w:r w:rsidRPr="00637A08">
        <w:rPr>
          <w:rFonts w:ascii="Times New Roman" w:hAnsi="Times New Roman"/>
          <w:b/>
          <w:sz w:val="30"/>
          <w:lang w:val="nl-NL"/>
        </w:rPr>
        <w:t>t:</w:t>
      </w:r>
    </w:p>
    <w:p w:rsidR="00637A08" w:rsidRPr="00637A08" w:rsidRDefault="00637A08" w:rsidP="00637A08">
      <w:pPr>
        <w:rPr>
          <w:rFonts w:ascii="Times New Roman" w:hAnsi="Times New Roman"/>
          <w:b/>
          <w:lang w:val="nl-NL"/>
        </w:rPr>
      </w:pPr>
    </w:p>
    <w:p w:rsidR="00637A08" w:rsidRPr="00637A08" w:rsidRDefault="00637A08" w:rsidP="00637A08">
      <w:pPr>
        <w:rPr>
          <w:rFonts w:ascii="Times New Roman" w:hAnsi="Times New Roman"/>
          <w:b/>
          <w:bCs/>
          <w:u w:val="single"/>
          <w:lang w:val="pt-BR"/>
        </w:rPr>
      </w:pPr>
      <w:r w:rsidRPr="00637A08">
        <w:rPr>
          <w:rFonts w:ascii="Times New Roman" w:hAnsi="Times New Roman"/>
          <w:b/>
          <w:bCs/>
          <w:u w:val="single"/>
          <w:lang w:val="pt-BR"/>
        </w:rPr>
        <w:t>III. QUÁ TRÌNH THỰC HIỆN ĐƯỜNG LỐI ĐỔI MỚI (1986 – 2000)</w:t>
      </w:r>
    </w:p>
    <w:p w:rsidR="00637A08" w:rsidRPr="00637A08" w:rsidRDefault="00637A08" w:rsidP="00637A08">
      <w:pPr>
        <w:rPr>
          <w:rFonts w:ascii="Times New Roman" w:hAnsi="Times New Roman"/>
          <w:b/>
          <w:bCs/>
          <w:u w:val="single"/>
          <w:lang w:val="pt-BR"/>
        </w:rPr>
      </w:pPr>
      <w:r w:rsidRPr="00637A08">
        <w:rPr>
          <w:rFonts w:ascii="Times New Roman" w:hAnsi="Times New Roman"/>
          <w:b/>
          <w:bCs/>
          <w:u w:val="single"/>
          <w:lang w:val="pt-BR"/>
        </w:rPr>
        <w:t>1. Thực hiện kế hoạch 5 năm 1986 - 1990</w:t>
      </w:r>
    </w:p>
    <w:p w:rsidR="00637A08" w:rsidRPr="00637A08" w:rsidRDefault="00637A08" w:rsidP="00637A08">
      <w:pPr>
        <w:rPr>
          <w:rFonts w:ascii="Times New Roman" w:hAnsi="Times New Roman"/>
          <w:b/>
          <w:bCs/>
          <w:u w:val="single"/>
          <w:lang w:val="pt-BR"/>
        </w:rPr>
      </w:pPr>
      <w:r w:rsidRPr="00637A08">
        <w:rPr>
          <w:rFonts w:ascii="Times New Roman" w:hAnsi="Times New Roman"/>
          <w:b/>
          <w:bCs/>
          <w:u w:val="single"/>
          <w:lang w:val="pt-BR"/>
        </w:rPr>
        <w:t>a. Đại hội VI (12/1986) mở đầu công cuộc đổi mới</w:t>
      </w:r>
    </w:p>
    <w:p w:rsidR="00637A08" w:rsidRPr="00637A08" w:rsidRDefault="00637A08" w:rsidP="00637A08">
      <w:pPr>
        <w:rPr>
          <w:rFonts w:ascii="Times New Roman" w:hAnsi="Times New Roman"/>
          <w:lang w:val="pt-BR"/>
        </w:rPr>
      </w:pPr>
      <w:r w:rsidRPr="00637A08">
        <w:rPr>
          <w:rFonts w:ascii="Times New Roman" w:hAnsi="Times New Roman"/>
          <w:bCs/>
          <w:lang w:val="pt-BR"/>
        </w:rPr>
        <w:t>- Thời gian: Từ 15 đến 18/12/1986</w:t>
      </w:r>
    </w:p>
    <w:p w:rsidR="00637A08" w:rsidRPr="00637A08" w:rsidRDefault="00637A08" w:rsidP="00637A08">
      <w:pPr>
        <w:rPr>
          <w:rFonts w:ascii="Times New Roman" w:hAnsi="Times New Roman"/>
          <w:lang w:val="pt-BR"/>
        </w:rPr>
      </w:pPr>
      <w:r w:rsidRPr="00637A08">
        <w:rPr>
          <w:rFonts w:ascii="Times New Roman" w:hAnsi="Times New Roman"/>
          <w:bCs/>
          <w:lang w:val="pt-BR"/>
        </w:rPr>
        <w:t>- Địa điểm: Hà Nội</w:t>
      </w:r>
    </w:p>
    <w:p w:rsidR="00637A08" w:rsidRPr="00637A08" w:rsidRDefault="00637A08" w:rsidP="00637A08">
      <w:pPr>
        <w:rPr>
          <w:rFonts w:ascii="Times New Roman" w:hAnsi="Times New Roman"/>
          <w:bCs/>
          <w:lang w:val="pt-BR"/>
        </w:rPr>
      </w:pPr>
      <w:r w:rsidRPr="00637A08">
        <w:rPr>
          <w:rFonts w:ascii="Times New Roman" w:hAnsi="Times New Roman"/>
          <w:bCs/>
          <w:lang w:val="pt-BR"/>
        </w:rPr>
        <w:t>- Nội dung:</w:t>
      </w:r>
    </w:p>
    <w:p w:rsidR="00637A08" w:rsidRPr="00637A08" w:rsidRDefault="00637A08" w:rsidP="00637A08">
      <w:pPr>
        <w:rPr>
          <w:rFonts w:ascii="Times New Roman" w:hAnsi="Times New Roman"/>
          <w:lang w:val="pt-BR"/>
        </w:rPr>
      </w:pPr>
      <w:r w:rsidRPr="00637A08">
        <w:rPr>
          <w:rFonts w:ascii="Times New Roman" w:hAnsi="Times New Roman"/>
          <w:bCs/>
          <w:lang w:val="pt-BR"/>
        </w:rPr>
        <w:t>+ Đánh giá tình hình đất nước, kiểm điểm sự lãnh đạo của Đảng và Nhà nước trong 10 năm đầu đi lên CNXH</w:t>
      </w:r>
      <w:r w:rsidRPr="00637A08">
        <w:rPr>
          <w:rFonts w:ascii="Times New Roman" w:hAnsi="Times New Roman"/>
          <w:lang w:val="pt-BR"/>
        </w:rPr>
        <w:t xml:space="preserve"> </w:t>
      </w:r>
    </w:p>
    <w:p w:rsidR="00637A08" w:rsidRPr="00637A08" w:rsidRDefault="00637A08" w:rsidP="00637A08">
      <w:pPr>
        <w:rPr>
          <w:rFonts w:ascii="Times New Roman" w:hAnsi="Times New Roman"/>
          <w:lang w:val="pt-BR"/>
        </w:rPr>
      </w:pPr>
      <w:r w:rsidRPr="00637A08">
        <w:rPr>
          <w:rFonts w:ascii="Times New Roman" w:hAnsi="Times New Roman"/>
          <w:bCs/>
          <w:lang w:val="pt-BR"/>
        </w:rPr>
        <w:t>+ Khẳng định rõ thời kì quá độ lên CNXH ở Việt Nam phải trải qua quá trình lâu dài, khó khăn trải qua nhiều chặng đường</w:t>
      </w:r>
      <w:r w:rsidRPr="00637A08">
        <w:rPr>
          <w:rFonts w:ascii="Times New Roman" w:hAnsi="Times New Roman"/>
          <w:lang w:val="pt-BR"/>
        </w:rPr>
        <w:t xml:space="preserve"> </w:t>
      </w:r>
    </w:p>
    <w:p w:rsidR="00637A08" w:rsidRPr="00637A08" w:rsidRDefault="00637A08" w:rsidP="00637A08">
      <w:pPr>
        <w:rPr>
          <w:rFonts w:ascii="Times New Roman" w:hAnsi="Times New Roman"/>
          <w:lang w:val="pt-BR"/>
        </w:rPr>
      </w:pPr>
      <w:r w:rsidRPr="00637A08">
        <w:rPr>
          <w:rFonts w:ascii="Times New Roman" w:hAnsi="Times New Roman"/>
          <w:bCs/>
          <w:lang w:val="pt-BR"/>
        </w:rPr>
        <w:t xml:space="preserve">+ Thực hiện ba chương trình kinh tế: </w:t>
      </w:r>
      <w:r w:rsidRPr="00637A08">
        <w:rPr>
          <w:rFonts w:ascii="Times New Roman" w:hAnsi="Times New Roman"/>
          <w:bCs/>
          <w:i/>
          <w:iCs/>
          <w:lang w:val="pt-BR"/>
        </w:rPr>
        <w:t>lương thực - thực phẩm, hàng tiêu dùng và xuất khẩu.</w:t>
      </w:r>
      <w:r w:rsidRPr="00637A08">
        <w:rPr>
          <w:rFonts w:ascii="Times New Roman" w:hAnsi="Times New Roman"/>
          <w:lang w:val="pt-BR"/>
        </w:rPr>
        <w:t xml:space="preserve"> </w:t>
      </w:r>
    </w:p>
    <w:p w:rsidR="00637A08" w:rsidRPr="00637A08" w:rsidRDefault="00637A08" w:rsidP="00637A08">
      <w:pPr>
        <w:rPr>
          <w:rFonts w:ascii="Times New Roman" w:hAnsi="Times New Roman"/>
          <w:b/>
          <w:bCs/>
          <w:u w:val="single"/>
          <w:lang w:val="pt-BR"/>
        </w:rPr>
      </w:pPr>
      <w:r w:rsidRPr="00637A08">
        <w:rPr>
          <w:rFonts w:ascii="Times New Roman" w:hAnsi="Times New Roman"/>
          <w:b/>
          <w:bCs/>
          <w:u w:val="single"/>
          <w:lang w:val="pt-BR"/>
        </w:rPr>
        <w:t>b. Kết quả bước đầu của công cuộc đổi mới</w:t>
      </w:r>
    </w:p>
    <w:p w:rsidR="00637A08" w:rsidRPr="00637A08" w:rsidRDefault="00637A08" w:rsidP="00637A08">
      <w:pPr>
        <w:rPr>
          <w:rFonts w:ascii="Times New Roman" w:hAnsi="Times New Roman"/>
          <w:bCs/>
          <w:lang w:val="pt-BR"/>
        </w:rPr>
      </w:pPr>
      <w:r w:rsidRPr="00637A08">
        <w:rPr>
          <w:rFonts w:ascii="Times New Roman" w:hAnsi="Times New Roman"/>
          <w:bCs/>
          <w:lang w:val="pt-BR"/>
        </w:rPr>
        <w:t>* Thành tựu: (SGK)</w:t>
      </w:r>
    </w:p>
    <w:p w:rsidR="008A641B" w:rsidRPr="00637A08" w:rsidRDefault="00637A08" w:rsidP="00637A08">
      <w:pPr>
        <w:rPr>
          <w:rFonts w:ascii="Times New Roman" w:hAnsi="Times New Roman"/>
          <w:bCs/>
          <w:lang w:val="pt-BR"/>
        </w:rPr>
      </w:pPr>
      <w:r w:rsidRPr="00637A08">
        <w:rPr>
          <w:rFonts w:ascii="Times New Roman" w:hAnsi="Times New Roman"/>
          <w:bCs/>
          <w:lang w:val="pt-BR"/>
        </w:rPr>
        <w:t>* Hạn chế: Nền kinh tế còn mất cân đối lớn, lạm phát ở mức cao, lao động thiếu việc làm, hiệu quả kinh tế thấp. Chưa có tích lũy từ nội bộ đến kinh tế, tiền lương bất hợp lí...</w:t>
      </w:r>
    </w:p>
    <w:p w:rsidR="00637A08" w:rsidRPr="00637A08" w:rsidRDefault="00637A08" w:rsidP="00637A08">
      <w:pPr>
        <w:jc w:val="both"/>
        <w:rPr>
          <w:rFonts w:ascii="Times New Roman" w:hAnsi="Times New Roman"/>
          <w:b/>
          <w:bCs/>
          <w:lang w:val="pt-BR"/>
        </w:rPr>
      </w:pPr>
      <w:r w:rsidRPr="00637A08">
        <w:rPr>
          <w:rFonts w:ascii="Times New Roman" w:hAnsi="Times New Roman"/>
          <w:b/>
          <w:bCs/>
          <w:lang w:val="pt-BR"/>
        </w:rPr>
        <w:t>2. Đại hội VII (6-1991) tiếp tục sự nghiệp đổi mới. Thực hiện kế hoạch 5 năm 1991 – 1995</w:t>
      </w:r>
    </w:p>
    <w:p w:rsidR="00637A08" w:rsidRPr="00637A08" w:rsidRDefault="00637A08" w:rsidP="00637A08">
      <w:pPr>
        <w:jc w:val="both"/>
        <w:rPr>
          <w:rFonts w:ascii="Times New Roman" w:hAnsi="Times New Roman"/>
          <w:i/>
          <w:lang w:val="pt-BR"/>
        </w:rPr>
      </w:pPr>
      <w:r w:rsidRPr="00637A08">
        <w:rPr>
          <w:rFonts w:ascii="Times New Roman" w:hAnsi="Times New Roman"/>
          <w:i/>
          <w:lang w:val="pt-BR"/>
        </w:rPr>
        <w:t>* Đại hội toàn quốc lần VII của Đảng (6/1991)</w:t>
      </w:r>
    </w:p>
    <w:p w:rsidR="00637A08" w:rsidRPr="00637A08" w:rsidRDefault="00637A08" w:rsidP="00637A08">
      <w:pPr>
        <w:jc w:val="both"/>
        <w:rPr>
          <w:rFonts w:ascii="Times New Roman" w:hAnsi="Times New Roman"/>
          <w:lang w:val="pt-BR"/>
        </w:rPr>
      </w:pPr>
      <w:r w:rsidRPr="00637A08">
        <w:rPr>
          <w:rFonts w:ascii="Times New Roman" w:hAnsi="Times New Roman"/>
          <w:lang w:val="pt-BR"/>
        </w:rPr>
        <w:t>- Thời gian: 24 - 27/6/1991, tại Hà Nội</w:t>
      </w:r>
    </w:p>
    <w:p w:rsidR="00637A08" w:rsidRPr="00637A08" w:rsidRDefault="00637A08" w:rsidP="00637A08">
      <w:pPr>
        <w:jc w:val="both"/>
        <w:rPr>
          <w:rFonts w:ascii="Times New Roman" w:hAnsi="Times New Roman"/>
          <w:lang w:val="pt-BR"/>
        </w:rPr>
      </w:pPr>
      <w:r w:rsidRPr="00637A08">
        <w:rPr>
          <w:rFonts w:ascii="Times New Roman" w:hAnsi="Times New Roman"/>
          <w:lang w:val="pt-BR"/>
        </w:rPr>
        <w:t>- Nội dung</w:t>
      </w:r>
    </w:p>
    <w:p w:rsidR="00637A08" w:rsidRPr="00637A08" w:rsidRDefault="00637A08" w:rsidP="00637A08">
      <w:pPr>
        <w:jc w:val="both"/>
        <w:rPr>
          <w:rFonts w:ascii="Times New Roman" w:hAnsi="Times New Roman"/>
          <w:lang w:val="pt-BR"/>
        </w:rPr>
      </w:pPr>
      <w:r w:rsidRPr="00637A08">
        <w:rPr>
          <w:rFonts w:ascii="Times New Roman" w:hAnsi="Times New Roman"/>
          <w:lang w:val="pt-BR"/>
        </w:rPr>
        <w:t>+ Đại hội đã điều chỉnh, bổ sung, phát triển đường lối đổi mới để tiếp tục đưa sự nghiệp đổi mới đất nước, quyết định một số vấn đề chiến lược lâu dài, đề ra Cương lĩnh xây dựng đất nước trong thời kì quá độ tiến lên CNXH và Chiến lược ổn định, phát triển kinh tế - xã hội đến năm 2000.</w:t>
      </w:r>
    </w:p>
    <w:p w:rsidR="00637A08" w:rsidRPr="00637A08" w:rsidRDefault="00637A08" w:rsidP="00637A08">
      <w:pPr>
        <w:jc w:val="both"/>
        <w:rPr>
          <w:rFonts w:ascii="Times New Roman" w:hAnsi="Times New Roman"/>
          <w:lang w:val="pt-BR"/>
        </w:rPr>
      </w:pPr>
      <w:r w:rsidRPr="00637A08">
        <w:rPr>
          <w:rFonts w:ascii="Times New Roman" w:hAnsi="Times New Roman"/>
          <w:lang w:val="pt-BR"/>
        </w:rPr>
        <w:t>+ Đề ra nhiệm vụ, mục tiêu của kế hoạch 5 năm 1991 – 1995: đẩy lùi và kiềm chế lạm phát, ổn định, phát triển, nâng cao hiệu quả sản xuất, bắt đầu có tích lũy từ nội bộ nền kinh tế.</w:t>
      </w:r>
    </w:p>
    <w:p w:rsidR="00637A08" w:rsidRPr="00637A08" w:rsidRDefault="00637A08" w:rsidP="00637A08">
      <w:pPr>
        <w:jc w:val="both"/>
        <w:rPr>
          <w:rFonts w:ascii="Times New Roman" w:hAnsi="Times New Roman"/>
          <w:i/>
          <w:lang w:val="pt-BR"/>
        </w:rPr>
      </w:pPr>
      <w:r w:rsidRPr="00637A08">
        <w:rPr>
          <w:rFonts w:ascii="Times New Roman" w:hAnsi="Times New Roman"/>
          <w:i/>
          <w:lang w:val="pt-BR"/>
        </w:rPr>
        <w:t>* Thành tựu: (SGK)</w:t>
      </w:r>
    </w:p>
    <w:p w:rsidR="00637A08" w:rsidRPr="00637A08" w:rsidRDefault="00637A08" w:rsidP="00637A08">
      <w:pPr>
        <w:jc w:val="both"/>
        <w:rPr>
          <w:rFonts w:ascii="Times New Roman" w:hAnsi="Times New Roman"/>
          <w:i/>
          <w:lang w:val="pt-BR"/>
        </w:rPr>
      </w:pPr>
      <w:r w:rsidRPr="00637A08">
        <w:rPr>
          <w:rFonts w:ascii="Times New Roman" w:hAnsi="Times New Roman"/>
          <w:i/>
          <w:lang w:val="pt-BR"/>
        </w:rPr>
        <w:t>* Hạn chế:</w:t>
      </w:r>
    </w:p>
    <w:p w:rsidR="00637A08" w:rsidRPr="00637A08" w:rsidRDefault="00637A08" w:rsidP="00637A08">
      <w:pPr>
        <w:jc w:val="both"/>
        <w:rPr>
          <w:rFonts w:ascii="Times New Roman" w:hAnsi="Times New Roman"/>
          <w:lang w:val="pt-BR"/>
        </w:rPr>
      </w:pPr>
      <w:r w:rsidRPr="00637A08">
        <w:rPr>
          <w:rFonts w:ascii="Times New Roman" w:hAnsi="Times New Roman"/>
          <w:lang w:val="pt-BR"/>
        </w:rPr>
        <w:t>- Lực lượng sản xuất còn nhỏ bé, cơ sở vật chất - kĩ thuật còn lạc hậu…</w:t>
      </w:r>
    </w:p>
    <w:p w:rsidR="00637A08" w:rsidRPr="00637A08" w:rsidRDefault="00637A08" w:rsidP="00637A08">
      <w:pPr>
        <w:jc w:val="both"/>
        <w:rPr>
          <w:rFonts w:ascii="Times New Roman" w:hAnsi="Times New Roman"/>
          <w:lang w:val="pt-BR"/>
        </w:rPr>
      </w:pPr>
      <w:r w:rsidRPr="00637A08">
        <w:rPr>
          <w:rFonts w:ascii="Times New Roman" w:hAnsi="Times New Roman"/>
          <w:lang w:val="pt-BR"/>
        </w:rPr>
        <w:t xml:space="preserve">- Tham nhũng, lãng phí, làm ăn phi pháp chưa được ngăn chặn, đời sống một bộ phận nhân dân khó khăn, nhất là vùng sâu, vùng xa </w:t>
      </w:r>
    </w:p>
    <w:p w:rsidR="00637A08" w:rsidRPr="00637A08" w:rsidRDefault="00637A08" w:rsidP="00637A08">
      <w:pPr>
        <w:snapToGrid w:val="0"/>
        <w:jc w:val="both"/>
        <w:rPr>
          <w:rFonts w:ascii="Times New Roman" w:hAnsi="Times New Roman"/>
          <w:b/>
          <w:bCs/>
          <w:lang w:val="pt-BR"/>
        </w:rPr>
      </w:pPr>
      <w:r w:rsidRPr="00637A08">
        <w:rPr>
          <w:rFonts w:ascii="Times New Roman" w:hAnsi="Times New Roman"/>
          <w:b/>
          <w:bCs/>
          <w:lang w:val="pt-BR"/>
        </w:rPr>
        <w:t>3. Đại hội VIII và thực hiện kế hoạch 5 năm 1996-2000</w:t>
      </w:r>
    </w:p>
    <w:p w:rsidR="00637A08" w:rsidRPr="00637A08" w:rsidRDefault="00637A08" w:rsidP="00637A08">
      <w:pPr>
        <w:jc w:val="both"/>
        <w:rPr>
          <w:rFonts w:ascii="Times New Roman" w:hAnsi="Times New Roman"/>
          <w:i/>
          <w:lang w:val="pt-BR"/>
        </w:rPr>
      </w:pPr>
      <w:r w:rsidRPr="00637A08">
        <w:rPr>
          <w:rFonts w:ascii="Times New Roman" w:hAnsi="Times New Roman"/>
          <w:i/>
          <w:lang w:val="pt-BR"/>
        </w:rPr>
        <w:t>* Nội dung:</w:t>
      </w:r>
    </w:p>
    <w:p w:rsidR="00637A08" w:rsidRPr="00637A08" w:rsidRDefault="00637A08" w:rsidP="00637A08">
      <w:pPr>
        <w:jc w:val="both"/>
        <w:rPr>
          <w:rFonts w:ascii="Times New Roman" w:hAnsi="Times New Roman"/>
          <w:i/>
          <w:iCs/>
          <w:lang w:val="pt-BR"/>
        </w:rPr>
      </w:pPr>
      <w:r w:rsidRPr="00637A08">
        <w:rPr>
          <w:rFonts w:ascii="Times New Roman" w:hAnsi="Times New Roman"/>
          <w:lang w:val="pt-BR"/>
        </w:rPr>
        <w:t>- Đại hội khẳng định tiếp tục nắm vững hai nhiệm vụ chiến lược là xây dựng và bảo vệ Tổ quốc.</w:t>
      </w:r>
    </w:p>
    <w:p w:rsidR="00637A08" w:rsidRPr="00637A08" w:rsidRDefault="00637A08" w:rsidP="00637A08">
      <w:pPr>
        <w:jc w:val="both"/>
        <w:rPr>
          <w:rFonts w:ascii="Times New Roman" w:hAnsi="Times New Roman"/>
          <w:lang w:val="pt-BR"/>
        </w:rPr>
      </w:pPr>
      <w:r w:rsidRPr="00637A08">
        <w:rPr>
          <w:rFonts w:ascii="Times New Roman" w:hAnsi="Times New Roman"/>
          <w:lang w:val="pt-BR"/>
        </w:rPr>
        <w:t>- Đề ra nhiệm vụ và mục tiêu của kế hoạch 5 năm 1996-2000 là đẩy mạnh công cuộc đổi mới toàn diện, đồng bộ, tiếp tục phát triển nền kinh tế hàng hóa nhiều thành phần. Phấn đấu đạt và vượt mục tiêu tăng trưởng kinh tế nhanh, hiệu quả, bền vững đi đối với giải quyết những vấn đề bức xúc xã hội: Cải thiện đời sống nhân dân, nền kinh tế có tích lũy.</w:t>
      </w:r>
    </w:p>
    <w:p w:rsidR="00637A08" w:rsidRPr="00637A08" w:rsidRDefault="00637A08" w:rsidP="00637A08">
      <w:pPr>
        <w:snapToGrid w:val="0"/>
        <w:jc w:val="both"/>
        <w:rPr>
          <w:rFonts w:ascii="Times New Roman" w:hAnsi="Times New Roman"/>
          <w:i/>
          <w:lang w:val="pt-BR"/>
        </w:rPr>
      </w:pPr>
      <w:r w:rsidRPr="00637A08">
        <w:rPr>
          <w:rFonts w:ascii="Times New Roman" w:hAnsi="Times New Roman"/>
          <w:i/>
          <w:lang w:val="pt-BR"/>
        </w:rPr>
        <w:t>* Thành tựu: (SGK)</w:t>
      </w:r>
    </w:p>
    <w:p w:rsidR="00637A08" w:rsidRPr="00637A08" w:rsidRDefault="00637A08" w:rsidP="00637A08">
      <w:pPr>
        <w:jc w:val="both"/>
        <w:rPr>
          <w:rFonts w:ascii="Times New Roman" w:hAnsi="Times New Roman"/>
          <w:i/>
          <w:lang w:val="pt-BR"/>
        </w:rPr>
      </w:pPr>
      <w:r w:rsidRPr="00637A08">
        <w:rPr>
          <w:rFonts w:ascii="Times New Roman" w:hAnsi="Times New Roman"/>
          <w:i/>
          <w:lang w:val="pt-BR"/>
        </w:rPr>
        <w:t>* Hạn chế:</w:t>
      </w:r>
    </w:p>
    <w:p w:rsidR="00637A08" w:rsidRPr="00637A08" w:rsidRDefault="00637A08" w:rsidP="00637A08">
      <w:pPr>
        <w:jc w:val="both"/>
        <w:rPr>
          <w:rFonts w:ascii="Times New Roman" w:hAnsi="Times New Roman"/>
          <w:lang w:val="pt-BR"/>
        </w:rPr>
      </w:pPr>
      <w:r w:rsidRPr="00637A08">
        <w:rPr>
          <w:rFonts w:ascii="Times New Roman" w:hAnsi="Times New Roman"/>
          <w:lang w:val="pt-BR"/>
        </w:rPr>
        <w:t>- Nền kinh tế phát triển chưa vững chắc, năng suất lao động thấp, chất lượng sản phẩm chưa cao,...</w:t>
      </w:r>
    </w:p>
    <w:p w:rsidR="00637A08" w:rsidRPr="00637A08" w:rsidRDefault="00637A08" w:rsidP="00637A08">
      <w:pPr>
        <w:jc w:val="both"/>
        <w:rPr>
          <w:rFonts w:ascii="Times New Roman" w:hAnsi="Times New Roman"/>
          <w:lang w:val="pt-BR"/>
        </w:rPr>
      </w:pPr>
      <w:r w:rsidRPr="00637A08">
        <w:rPr>
          <w:rFonts w:ascii="Times New Roman" w:hAnsi="Times New Roman"/>
          <w:lang w:val="pt-BR"/>
        </w:rPr>
        <w:t>- Hoạt động khoa học và công nghệ chưa đáp ứng được sự nghiệp công nghiệp hóa và hiện đại hóa.</w:t>
      </w:r>
    </w:p>
    <w:p w:rsidR="001076B8" w:rsidRDefault="00637A08" w:rsidP="001076B8">
      <w:pPr>
        <w:rPr>
          <w:rFonts w:ascii="Times New Roman" w:hAnsi="Times New Roman"/>
          <w:lang w:val="pt-BR"/>
        </w:rPr>
      </w:pPr>
      <w:r w:rsidRPr="00637A08">
        <w:rPr>
          <w:rFonts w:ascii="Times New Roman" w:hAnsi="Times New Roman"/>
          <w:lang w:val="pt-BR"/>
        </w:rPr>
        <w:t>- Tỉ lệ thất nghiệp còn cao, mức sống của nhân dân còn thấp.</w:t>
      </w:r>
    </w:p>
    <w:p w:rsidR="001076B8" w:rsidRDefault="001076B8" w:rsidP="001076B8">
      <w:pPr>
        <w:rPr>
          <w:rFonts w:ascii="Times New Roman" w:hAnsi="Times New Roman"/>
          <w:lang w:val="pt-BR"/>
        </w:rPr>
      </w:pPr>
    </w:p>
    <w:p w:rsidR="001076B8" w:rsidRPr="001076B8" w:rsidRDefault="001076B8" w:rsidP="001076B8">
      <w:pPr>
        <w:pStyle w:val="NormalWeb"/>
        <w:spacing w:before="0" w:beforeAutospacing="0" w:after="180" w:afterAutospacing="0" w:line="330" w:lineRule="atLeast"/>
        <w:rPr>
          <w:rFonts w:ascii="Tahoma" w:hAnsi="Tahoma" w:cs="Tahoma"/>
          <w:color w:val="000000"/>
          <w:sz w:val="21"/>
          <w:szCs w:val="21"/>
          <w:lang w:val="pt-BR"/>
        </w:rPr>
      </w:pPr>
    </w:p>
    <w:sectPr w:rsidR="001076B8" w:rsidRPr="001076B8" w:rsidSect="00DB78A5">
      <w:headerReference w:type="default" r:id="rId8"/>
      <w:footerReference w:type="default" r:id="rId9"/>
      <w:pgSz w:w="14572" w:h="20639" w:code="12"/>
      <w:pgMar w:top="630" w:right="680" w:bottom="821" w:left="1418"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F8" w:rsidRDefault="005718F8" w:rsidP="00DB78A5">
      <w:r>
        <w:separator/>
      </w:r>
    </w:p>
  </w:endnote>
  <w:endnote w:type="continuationSeparator" w:id="0">
    <w:p w:rsidR="005718F8" w:rsidRDefault="005718F8" w:rsidP="00DB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54401"/>
      <w:docPartObj>
        <w:docPartGallery w:val="Page Numbers (Bottom of Page)"/>
        <w:docPartUnique/>
      </w:docPartObj>
    </w:sdtPr>
    <w:sdtEndPr>
      <w:rPr>
        <w:noProof/>
      </w:rPr>
    </w:sdtEndPr>
    <w:sdtContent>
      <w:p w:rsidR="00DB78A5" w:rsidRDefault="00DB78A5">
        <w:pPr>
          <w:pStyle w:val="Footer"/>
          <w:jc w:val="center"/>
        </w:pPr>
        <w:r>
          <w:fldChar w:fldCharType="begin"/>
        </w:r>
        <w:r>
          <w:instrText xml:space="preserve"> PAGE   \* MERGEFORMAT </w:instrText>
        </w:r>
        <w:r>
          <w:fldChar w:fldCharType="separate"/>
        </w:r>
        <w:r w:rsidR="000C0E62">
          <w:rPr>
            <w:noProof/>
          </w:rPr>
          <w:t>1</w:t>
        </w:r>
        <w:r>
          <w:rPr>
            <w:noProof/>
          </w:rPr>
          <w:fldChar w:fldCharType="end"/>
        </w:r>
      </w:p>
    </w:sdtContent>
  </w:sdt>
  <w:p w:rsidR="00DB78A5" w:rsidRDefault="00DB7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F8" w:rsidRDefault="005718F8" w:rsidP="00DB78A5">
      <w:r>
        <w:separator/>
      </w:r>
    </w:p>
  </w:footnote>
  <w:footnote w:type="continuationSeparator" w:id="0">
    <w:p w:rsidR="005718F8" w:rsidRDefault="005718F8" w:rsidP="00DB7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A5" w:rsidRPr="00DB78A5" w:rsidRDefault="00637A08">
    <w:pPr>
      <w:pStyle w:val="Header"/>
      <w:rPr>
        <w:rFonts w:ascii="Times New Roman" w:hAnsi="Times New Roman"/>
        <w:b/>
      </w:rPr>
    </w:pPr>
    <w:r>
      <w:rPr>
        <w:rFonts w:ascii="Times New Roman" w:hAnsi="Times New Roman"/>
        <w:b/>
        <w:u w:val="single"/>
      </w:rPr>
      <w:t>HƯỚNG DẪN</w:t>
    </w:r>
    <w:r w:rsidR="004C3359">
      <w:rPr>
        <w:rFonts w:ascii="Times New Roman" w:hAnsi="Times New Roman"/>
        <w:b/>
        <w:u w:val="single"/>
      </w:rPr>
      <w:t xml:space="preserve"> BÀI HỌC LỊCH SỬ ONLINE LỚP 12</w:t>
    </w:r>
    <w:r w:rsidR="00DB78A5" w:rsidRPr="00DB78A5">
      <w:rPr>
        <w:rFonts w:ascii="Times New Roman" w:hAnsi="Times New Roman"/>
        <w:b/>
      </w:rPr>
      <w:t xml:space="preserve">        </w:t>
    </w:r>
    <w:r>
      <w:rPr>
        <w:rFonts w:ascii="Times New Roman" w:hAnsi="Times New Roman"/>
        <w:b/>
      </w:rPr>
      <w:t xml:space="preserve">              </w:t>
    </w:r>
    <w:r w:rsidR="00A9396C">
      <w:rPr>
        <w:rFonts w:ascii="Times New Roman" w:hAnsi="Times New Roman"/>
        <w:b/>
        <w:i/>
        <w:sz w:val="30"/>
      </w:rPr>
      <w:t xml:space="preserve">Nhóm Lịch sử  </w:t>
    </w:r>
    <w:r w:rsidR="00DB78A5">
      <w:rPr>
        <w:rFonts w:ascii="Times New Roman" w:hAnsi="Times New Roman"/>
        <w:b/>
        <w:i/>
        <w:sz w:val="30"/>
      </w:rPr>
      <w:t>– THPT Uông Bí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F260D"/>
    <w:multiLevelType w:val="hybridMultilevel"/>
    <w:tmpl w:val="84C61B44"/>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280C12AC"/>
    <w:multiLevelType w:val="hybridMultilevel"/>
    <w:tmpl w:val="222A18BC"/>
    <w:lvl w:ilvl="0" w:tplc="99E43622">
      <w:start w:val="2"/>
      <w:numFmt w:val="bullet"/>
      <w:lvlText w:val=""/>
      <w:lvlJc w:val="left"/>
      <w:pPr>
        <w:ind w:left="720" w:hanging="360"/>
      </w:pPr>
      <w:rPr>
        <w:rFonts w:ascii="Symbol" w:eastAsia="Times New Roman" w:hAnsi="Symbol" w:cs="Times New Roman" w:hint="default"/>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0C247A0"/>
    <w:multiLevelType w:val="hybridMultilevel"/>
    <w:tmpl w:val="56800878"/>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A231AA7"/>
    <w:multiLevelType w:val="hybridMultilevel"/>
    <w:tmpl w:val="DAC67300"/>
    <w:lvl w:ilvl="0" w:tplc="725E220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C4E41B0"/>
    <w:multiLevelType w:val="hybridMultilevel"/>
    <w:tmpl w:val="D4C04B52"/>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7320ED8"/>
    <w:multiLevelType w:val="hybridMultilevel"/>
    <w:tmpl w:val="5C9C4F58"/>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89D367F"/>
    <w:multiLevelType w:val="hybridMultilevel"/>
    <w:tmpl w:val="7292DC4C"/>
    <w:lvl w:ilvl="0" w:tplc="24E81DE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37"/>
    <w:rsid w:val="000A3B4C"/>
    <w:rsid w:val="000C0E62"/>
    <w:rsid w:val="001076B8"/>
    <w:rsid w:val="00193C37"/>
    <w:rsid w:val="001A1D05"/>
    <w:rsid w:val="001C07EB"/>
    <w:rsid w:val="001C2250"/>
    <w:rsid w:val="0021127F"/>
    <w:rsid w:val="00226707"/>
    <w:rsid w:val="0023666E"/>
    <w:rsid w:val="00257D0B"/>
    <w:rsid w:val="00275AD0"/>
    <w:rsid w:val="002D5BC4"/>
    <w:rsid w:val="00337B11"/>
    <w:rsid w:val="003B5330"/>
    <w:rsid w:val="00426CDC"/>
    <w:rsid w:val="004C2720"/>
    <w:rsid w:val="004C3359"/>
    <w:rsid w:val="00514B5C"/>
    <w:rsid w:val="00563703"/>
    <w:rsid w:val="005718F8"/>
    <w:rsid w:val="00637A08"/>
    <w:rsid w:val="0086585C"/>
    <w:rsid w:val="008A641B"/>
    <w:rsid w:val="008A7CE3"/>
    <w:rsid w:val="00901E2F"/>
    <w:rsid w:val="009174B6"/>
    <w:rsid w:val="0096534E"/>
    <w:rsid w:val="009B06F1"/>
    <w:rsid w:val="009F1167"/>
    <w:rsid w:val="00A532FA"/>
    <w:rsid w:val="00A6414D"/>
    <w:rsid w:val="00A9396C"/>
    <w:rsid w:val="00B51AE5"/>
    <w:rsid w:val="00B64167"/>
    <w:rsid w:val="00BA2141"/>
    <w:rsid w:val="00BD2726"/>
    <w:rsid w:val="00BD3361"/>
    <w:rsid w:val="00C54DC5"/>
    <w:rsid w:val="00D52376"/>
    <w:rsid w:val="00DA7324"/>
    <w:rsid w:val="00DB78A5"/>
    <w:rsid w:val="00DD5AA7"/>
    <w:rsid w:val="00DE2659"/>
    <w:rsid w:val="00F12F8F"/>
    <w:rsid w:val="00F33A79"/>
    <w:rsid w:val="00F4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3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193C37"/>
    <w:pPr>
      <w:spacing w:after="160" w:line="240" w:lineRule="exact"/>
    </w:pPr>
    <w:rPr>
      <w:rFonts w:ascii="Arial" w:hAnsi="Arial"/>
      <w:noProof/>
      <w:sz w:val="24"/>
      <w:szCs w:val="24"/>
    </w:rPr>
  </w:style>
  <w:style w:type="table" w:customStyle="1" w:styleId="TableGrid1">
    <w:name w:val="Table Grid1"/>
    <w:basedOn w:val="TableNormal"/>
    <w:next w:val="TableGrid"/>
    <w:uiPriority w:val="59"/>
    <w:rsid w:val="00193C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93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3703"/>
    <w:rPr>
      <w:rFonts w:ascii="Tahoma" w:hAnsi="Tahoma" w:cs="Tahoma"/>
      <w:sz w:val="16"/>
      <w:szCs w:val="16"/>
    </w:rPr>
  </w:style>
  <w:style w:type="character" w:customStyle="1" w:styleId="BalloonTextChar">
    <w:name w:val="Balloon Text Char"/>
    <w:basedOn w:val="DefaultParagraphFont"/>
    <w:link w:val="BalloonText"/>
    <w:uiPriority w:val="99"/>
    <w:semiHidden/>
    <w:rsid w:val="00563703"/>
    <w:rPr>
      <w:rFonts w:ascii="Tahoma" w:eastAsia="Times New Roman" w:hAnsi="Tahoma" w:cs="Tahoma"/>
      <w:sz w:val="16"/>
      <w:szCs w:val="16"/>
    </w:rPr>
  </w:style>
  <w:style w:type="character" w:styleId="Emphasis">
    <w:name w:val="Emphasis"/>
    <w:basedOn w:val="DefaultParagraphFont"/>
    <w:uiPriority w:val="20"/>
    <w:qFormat/>
    <w:rsid w:val="0021127F"/>
    <w:rPr>
      <w:i/>
      <w:iCs/>
    </w:rPr>
  </w:style>
  <w:style w:type="paragraph" w:styleId="ListParagraph">
    <w:name w:val="List Paragraph"/>
    <w:basedOn w:val="Normal"/>
    <w:uiPriority w:val="34"/>
    <w:qFormat/>
    <w:rsid w:val="0021127F"/>
    <w:pPr>
      <w:ind w:left="720"/>
      <w:contextualSpacing/>
    </w:pPr>
  </w:style>
  <w:style w:type="paragraph" w:styleId="Header">
    <w:name w:val="header"/>
    <w:basedOn w:val="Normal"/>
    <w:link w:val="HeaderChar"/>
    <w:unhideWhenUsed/>
    <w:rsid w:val="00DB78A5"/>
    <w:pPr>
      <w:tabs>
        <w:tab w:val="center" w:pos="4513"/>
        <w:tab w:val="right" w:pos="9026"/>
      </w:tabs>
    </w:pPr>
  </w:style>
  <w:style w:type="character" w:customStyle="1" w:styleId="HeaderChar">
    <w:name w:val="Header Char"/>
    <w:basedOn w:val="DefaultParagraphFont"/>
    <w:link w:val="Header"/>
    <w:uiPriority w:val="99"/>
    <w:rsid w:val="00DB78A5"/>
    <w:rPr>
      <w:rFonts w:ascii=".VnTime" w:eastAsia="Times New Roman" w:hAnsi=".VnTime" w:cs="Times New Roman"/>
      <w:sz w:val="28"/>
      <w:szCs w:val="28"/>
    </w:rPr>
  </w:style>
  <w:style w:type="paragraph" w:styleId="Footer">
    <w:name w:val="footer"/>
    <w:basedOn w:val="Normal"/>
    <w:link w:val="FooterChar"/>
    <w:uiPriority w:val="99"/>
    <w:unhideWhenUsed/>
    <w:rsid w:val="00DB78A5"/>
    <w:pPr>
      <w:tabs>
        <w:tab w:val="center" w:pos="4513"/>
        <w:tab w:val="right" w:pos="9026"/>
      </w:tabs>
    </w:pPr>
  </w:style>
  <w:style w:type="character" w:customStyle="1" w:styleId="FooterChar">
    <w:name w:val="Footer Char"/>
    <w:basedOn w:val="DefaultParagraphFont"/>
    <w:link w:val="Footer"/>
    <w:uiPriority w:val="99"/>
    <w:rsid w:val="00DB78A5"/>
    <w:rPr>
      <w:rFonts w:ascii=".VnTime" w:eastAsia="Times New Roman" w:hAnsi=".VnTime" w:cs="Times New Roman"/>
      <w:sz w:val="28"/>
      <w:szCs w:val="28"/>
    </w:rPr>
  </w:style>
  <w:style w:type="paragraph" w:styleId="NormalWeb">
    <w:name w:val="Normal (Web)"/>
    <w:basedOn w:val="Normal"/>
    <w:uiPriority w:val="99"/>
    <w:unhideWhenUsed/>
    <w:rsid w:val="001076B8"/>
    <w:pPr>
      <w:spacing w:before="100" w:beforeAutospacing="1" w:after="100" w:afterAutospacing="1"/>
    </w:pPr>
    <w:rPr>
      <w:rFonts w:ascii="Times New Roman" w:hAnsi="Times New Roman"/>
      <w:sz w:val="24"/>
      <w:szCs w:val="24"/>
      <w:lang w:val="vi-VN" w:eastAsia="vi-VN"/>
    </w:rPr>
  </w:style>
  <w:style w:type="character" w:styleId="Hyperlink">
    <w:name w:val="Hyperlink"/>
    <w:basedOn w:val="DefaultParagraphFont"/>
    <w:uiPriority w:val="99"/>
    <w:semiHidden/>
    <w:unhideWhenUsed/>
    <w:rsid w:val="001076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37"/>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193C37"/>
    <w:pPr>
      <w:spacing w:after="160" w:line="240" w:lineRule="exact"/>
    </w:pPr>
    <w:rPr>
      <w:rFonts w:ascii="Arial" w:hAnsi="Arial"/>
      <w:noProof/>
      <w:sz w:val="24"/>
      <w:szCs w:val="24"/>
    </w:rPr>
  </w:style>
  <w:style w:type="table" w:customStyle="1" w:styleId="TableGrid1">
    <w:name w:val="Table Grid1"/>
    <w:basedOn w:val="TableNormal"/>
    <w:next w:val="TableGrid"/>
    <w:uiPriority w:val="59"/>
    <w:rsid w:val="00193C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93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3703"/>
    <w:rPr>
      <w:rFonts w:ascii="Tahoma" w:hAnsi="Tahoma" w:cs="Tahoma"/>
      <w:sz w:val="16"/>
      <w:szCs w:val="16"/>
    </w:rPr>
  </w:style>
  <w:style w:type="character" w:customStyle="1" w:styleId="BalloonTextChar">
    <w:name w:val="Balloon Text Char"/>
    <w:basedOn w:val="DefaultParagraphFont"/>
    <w:link w:val="BalloonText"/>
    <w:uiPriority w:val="99"/>
    <w:semiHidden/>
    <w:rsid w:val="00563703"/>
    <w:rPr>
      <w:rFonts w:ascii="Tahoma" w:eastAsia="Times New Roman" w:hAnsi="Tahoma" w:cs="Tahoma"/>
      <w:sz w:val="16"/>
      <w:szCs w:val="16"/>
    </w:rPr>
  </w:style>
  <w:style w:type="character" w:styleId="Emphasis">
    <w:name w:val="Emphasis"/>
    <w:basedOn w:val="DefaultParagraphFont"/>
    <w:uiPriority w:val="20"/>
    <w:qFormat/>
    <w:rsid w:val="0021127F"/>
    <w:rPr>
      <w:i/>
      <w:iCs/>
    </w:rPr>
  </w:style>
  <w:style w:type="paragraph" w:styleId="ListParagraph">
    <w:name w:val="List Paragraph"/>
    <w:basedOn w:val="Normal"/>
    <w:uiPriority w:val="34"/>
    <w:qFormat/>
    <w:rsid w:val="0021127F"/>
    <w:pPr>
      <w:ind w:left="720"/>
      <w:contextualSpacing/>
    </w:pPr>
  </w:style>
  <w:style w:type="paragraph" w:styleId="Header">
    <w:name w:val="header"/>
    <w:basedOn w:val="Normal"/>
    <w:link w:val="HeaderChar"/>
    <w:unhideWhenUsed/>
    <w:rsid w:val="00DB78A5"/>
    <w:pPr>
      <w:tabs>
        <w:tab w:val="center" w:pos="4513"/>
        <w:tab w:val="right" w:pos="9026"/>
      </w:tabs>
    </w:pPr>
  </w:style>
  <w:style w:type="character" w:customStyle="1" w:styleId="HeaderChar">
    <w:name w:val="Header Char"/>
    <w:basedOn w:val="DefaultParagraphFont"/>
    <w:link w:val="Header"/>
    <w:uiPriority w:val="99"/>
    <w:rsid w:val="00DB78A5"/>
    <w:rPr>
      <w:rFonts w:ascii=".VnTime" w:eastAsia="Times New Roman" w:hAnsi=".VnTime" w:cs="Times New Roman"/>
      <w:sz w:val="28"/>
      <w:szCs w:val="28"/>
    </w:rPr>
  </w:style>
  <w:style w:type="paragraph" w:styleId="Footer">
    <w:name w:val="footer"/>
    <w:basedOn w:val="Normal"/>
    <w:link w:val="FooterChar"/>
    <w:uiPriority w:val="99"/>
    <w:unhideWhenUsed/>
    <w:rsid w:val="00DB78A5"/>
    <w:pPr>
      <w:tabs>
        <w:tab w:val="center" w:pos="4513"/>
        <w:tab w:val="right" w:pos="9026"/>
      </w:tabs>
    </w:pPr>
  </w:style>
  <w:style w:type="character" w:customStyle="1" w:styleId="FooterChar">
    <w:name w:val="Footer Char"/>
    <w:basedOn w:val="DefaultParagraphFont"/>
    <w:link w:val="Footer"/>
    <w:uiPriority w:val="99"/>
    <w:rsid w:val="00DB78A5"/>
    <w:rPr>
      <w:rFonts w:ascii=".VnTime" w:eastAsia="Times New Roman" w:hAnsi=".VnTime" w:cs="Times New Roman"/>
      <w:sz w:val="28"/>
      <w:szCs w:val="28"/>
    </w:rPr>
  </w:style>
  <w:style w:type="paragraph" w:styleId="NormalWeb">
    <w:name w:val="Normal (Web)"/>
    <w:basedOn w:val="Normal"/>
    <w:uiPriority w:val="99"/>
    <w:unhideWhenUsed/>
    <w:rsid w:val="001076B8"/>
    <w:pPr>
      <w:spacing w:before="100" w:beforeAutospacing="1" w:after="100" w:afterAutospacing="1"/>
    </w:pPr>
    <w:rPr>
      <w:rFonts w:ascii="Times New Roman" w:hAnsi="Times New Roman"/>
      <w:sz w:val="24"/>
      <w:szCs w:val="24"/>
      <w:lang w:val="vi-VN" w:eastAsia="vi-VN"/>
    </w:rPr>
  </w:style>
  <w:style w:type="character" w:styleId="Hyperlink">
    <w:name w:val="Hyperlink"/>
    <w:basedOn w:val="DefaultParagraphFont"/>
    <w:uiPriority w:val="99"/>
    <w:semiHidden/>
    <w:unhideWhenUsed/>
    <w:rsid w:val="001076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1048">
      <w:bodyDiv w:val="1"/>
      <w:marLeft w:val="0"/>
      <w:marRight w:val="0"/>
      <w:marTop w:val="0"/>
      <w:marBottom w:val="0"/>
      <w:divBdr>
        <w:top w:val="none" w:sz="0" w:space="0" w:color="auto"/>
        <w:left w:val="none" w:sz="0" w:space="0" w:color="auto"/>
        <w:bottom w:val="none" w:sz="0" w:space="0" w:color="auto"/>
        <w:right w:val="none" w:sz="0" w:space="0" w:color="auto"/>
      </w:divBdr>
    </w:div>
    <w:div w:id="151720808">
      <w:bodyDiv w:val="1"/>
      <w:marLeft w:val="0"/>
      <w:marRight w:val="0"/>
      <w:marTop w:val="0"/>
      <w:marBottom w:val="0"/>
      <w:divBdr>
        <w:top w:val="none" w:sz="0" w:space="0" w:color="auto"/>
        <w:left w:val="none" w:sz="0" w:space="0" w:color="auto"/>
        <w:bottom w:val="none" w:sz="0" w:space="0" w:color="auto"/>
        <w:right w:val="none" w:sz="0" w:space="0" w:color="auto"/>
      </w:divBdr>
    </w:div>
    <w:div w:id="294529762">
      <w:bodyDiv w:val="1"/>
      <w:marLeft w:val="0"/>
      <w:marRight w:val="0"/>
      <w:marTop w:val="0"/>
      <w:marBottom w:val="0"/>
      <w:divBdr>
        <w:top w:val="none" w:sz="0" w:space="0" w:color="auto"/>
        <w:left w:val="none" w:sz="0" w:space="0" w:color="auto"/>
        <w:bottom w:val="none" w:sz="0" w:space="0" w:color="auto"/>
        <w:right w:val="none" w:sz="0" w:space="0" w:color="auto"/>
      </w:divBdr>
    </w:div>
    <w:div w:id="648092110">
      <w:bodyDiv w:val="1"/>
      <w:marLeft w:val="0"/>
      <w:marRight w:val="0"/>
      <w:marTop w:val="0"/>
      <w:marBottom w:val="0"/>
      <w:divBdr>
        <w:top w:val="none" w:sz="0" w:space="0" w:color="auto"/>
        <w:left w:val="none" w:sz="0" w:space="0" w:color="auto"/>
        <w:bottom w:val="none" w:sz="0" w:space="0" w:color="auto"/>
        <w:right w:val="none" w:sz="0" w:space="0" w:color="auto"/>
      </w:divBdr>
    </w:div>
    <w:div w:id="702829770">
      <w:bodyDiv w:val="1"/>
      <w:marLeft w:val="0"/>
      <w:marRight w:val="0"/>
      <w:marTop w:val="0"/>
      <w:marBottom w:val="0"/>
      <w:divBdr>
        <w:top w:val="none" w:sz="0" w:space="0" w:color="auto"/>
        <w:left w:val="none" w:sz="0" w:space="0" w:color="auto"/>
        <w:bottom w:val="none" w:sz="0" w:space="0" w:color="auto"/>
        <w:right w:val="none" w:sz="0" w:space="0" w:color="auto"/>
      </w:divBdr>
    </w:div>
    <w:div w:id="715587825">
      <w:bodyDiv w:val="1"/>
      <w:marLeft w:val="0"/>
      <w:marRight w:val="0"/>
      <w:marTop w:val="0"/>
      <w:marBottom w:val="0"/>
      <w:divBdr>
        <w:top w:val="none" w:sz="0" w:space="0" w:color="auto"/>
        <w:left w:val="none" w:sz="0" w:space="0" w:color="auto"/>
        <w:bottom w:val="none" w:sz="0" w:space="0" w:color="auto"/>
        <w:right w:val="none" w:sz="0" w:space="0" w:color="auto"/>
      </w:divBdr>
    </w:div>
    <w:div w:id="802382121">
      <w:bodyDiv w:val="1"/>
      <w:marLeft w:val="0"/>
      <w:marRight w:val="0"/>
      <w:marTop w:val="0"/>
      <w:marBottom w:val="0"/>
      <w:divBdr>
        <w:top w:val="none" w:sz="0" w:space="0" w:color="auto"/>
        <w:left w:val="none" w:sz="0" w:space="0" w:color="auto"/>
        <w:bottom w:val="none" w:sz="0" w:space="0" w:color="auto"/>
        <w:right w:val="none" w:sz="0" w:space="0" w:color="auto"/>
      </w:divBdr>
    </w:div>
    <w:div w:id="1030451872">
      <w:bodyDiv w:val="1"/>
      <w:marLeft w:val="0"/>
      <w:marRight w:val="0"/>
      <w:marTop w:val="0"/>
      <w:marBottom w:val="0"/>
      <w:divBdr>
        <w:top w:val="none" w:sz="0" w:space="0" w:color="auto"/>
        <w:left w:val="none" w:sz="0" w:space="0" w:color="auto"/>
        <w:bottom w:val="none" w:sz="0" w:space="0" w:color="auto"/>
        <w:right w:val="none" w:sz="0" w:space="0" w:color="auto"/>
      </w:divBdr>
    </w:div>
    <w:div w:id="1031302635">
      <w:bodyDiv w:val="1"/>
      <w:marLeft w:val="0"/>
      <w:marRight w:val="0"/>
      <w:marTop w:val="0"/>
      <w:marBottom w:val="0"/>
      <w:divBdr>
        <w:top w:val="none" w:sz="0" w:space="0" w:color="auto"/>
        <w:left w:val="none" w:sz="0" w:space="0" w:color="auto"/>
        <w:bottom w:val="none" w:sz="0" w:space="0" w:color="auto"/>
        <w:right w:val="none" w:sz="0" w:space="0" w:color="auto"/>
      </w:divBdr>
    </w:div>
    <w:div w:id="1134450710">
      <w:bodyDiv w:val="1"/>
      <w:marLeft w:val="0"/>
      <w:marRight w:val="0"/>
      <w:marTop w:val="0"/>
      <w:marBottom w:val="0"/>
      <w:divBdr>
        <w:top w:val="none" w:sz="0" w:space="0" w:color="auto"/>
        <w:left w:val="none" w:sz="0" w:space="0" w:color="auto"/>
        <w:bottom w:val="none" w:sz="0" w:space="0" w:color="auto"/>
        <w:right w:val="none" w:sz="0" w:space="0" w:color="auto"/>
      </w:divBdr>
    </w:div>
    <w:div w:id="1472745403">
      <w:bodyDiv w:val="1"/>
      <w:marLeft w:val="0"/>
      <w:marRight w:val="0"/>
      <w:marTop w:val="0"/>
      <w:marBottom w:val="0"/>
      <w:divBdr>
        <w:top w:val="none" w:sz="0" w:space="0" w:color="auto"/>
        <w:left w:val="none" w:sz="0" w:space="0" w:color="auto"/>
        <w:bottom w:val="none" w:sz="0" w:space="0" w:color="auto"/>
        <w:right w:val="none" w:sz="0" w:space="0" w:color="auto"/>
      </w:divBdr>
    </w:div>
    <w:div w:id="1490054859">
      <w:bodyDiv w:val="1"/>
      <w:marLeft w:val="0"/>
      <w:marRight w:val="0"/>
      <w:marTop w:val="0"/>
      <w:marBottom w:val="0"/>
      <w:divBdr>
        <w:top w:val="none" w:sz="0" w:space="0" w:color="auto"/>
        <w:left w:val="none" w:sz="0" w:space="0" w:color="auto"/>
        <w:bottom w:val="none" w:sz="0" w:space="0" w:color="auto"/>
        <w:right w:val="none" w:sz="0" w:space="0" w:color="auto"/>
      </w:divBdr>
    </w:div>
    <w:div w:id="1528371686">
      <w:bodyDiv w:val="1"/>
      <w:marLeft w:val="0"/>
      <w:marRight w:val="0"/>
      <w:marTop w:val="0"/>
      <w:marBottom w:val="0"/>
      <w:divBdr>
        <w:top w:val="none" w:sz="0" w:space="0" w:color="auto"/>
        <w:left w:val="none" w:sz="0" w:space="0" w:color="auto"/>
        <w:bottom w:val="none" w:sz="0" w:space="0" w:color="auto"/>
        <w:right w:val="none" w:sz="0" w:space="0" w:color="auto"/>
      </w:divBdr>
    </w:div>
    <w:div w:id="1805923057">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20203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THPT Uong Bi</cp:lastModifiedBy>
  <cp:revision>15</cp:revision>
  <dcterms:created xsi:type="dcterms:W3CDTF">2020-03-10T10:24:00Z</dcterms:created>
  <dcterms:modified xsi:type="dcterms:W3CDTF">2020-04-11T07:51:00Z</dcterms:modified>
</cp:coreProperties>
</file>